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Приложение №5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В ____________ОСП УФССП по ______</w:t>
      </w:r>
    </w:p>
    <w:p w:rsidR="00000000" w:rsidDel="00000000" w:rsidP="00000000" w:rsidRDefault="00000000" w:rsidRPr="00000000" w14:paraId="00000004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Должник: __________________________</w:t>
      </w:r>
    </w:p>
    <w:p w:rsidR="00000000" w:rsidDel="00000000" w:rsidP="00000000" w:rsidRDefault="00000000" w:rsidRPr="00000000" w14:paraId="00000006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Взыскатель:_______________________ </w:t>
      </w:r>
    </w:p>
    <w:p w:rsidR="00000000" w:rsidDel="00000000" w:rsidP="00000000" w:rsidRDefault="00000000" w:rsidRPr="00000000" w14:paraId="00000008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в рамках исполнительного производства</w:t>
      </w:r>
    </w:p>
    <w:p w:rsidR="00000000" w:rsidDel="00000000" w:rsidP="00000000" w:rsidRDefault="00000000" w:rsidRPr="00000000" w14:paraId="00000009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№ 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снятии ареста со счета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ab/>
        <w:t xml:space="preserve">В производстве _______________ ОСП УФССП по ___________ находится исполнительное производство № ________________________ на основании исполнительного листа, выданного ______________судом от ___________ г. по делу  № ________________________.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ab/>
        <w:t xml:space="preserve">Судебным приставом-исполнителем в рамках указанного исполнительного производства в соответствии со ст. 80,81 Федерального закона «Об исполнительном производстве» вынесено постановление наложении ареста на денежные средства должника, находящиеся в банке.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ab/>
        <w:t xml:space="preserve">В результате чего ________________ </w:t>
      </w:r>
      <w:r w:rsidDel="00000000" w:rsidR="00000000" w:rsidRPr="00000000">
        <w:rPr>
          <w:highlight w:val="yellow"/>
          <w:rtl w:val="0"/>
        </w:rPr>
        <w:t xml:space="preserve">(наименование Банка)</w:t>
      </w:r>
      <w:r w:rsidDel="00000000" w:rsidR="00000000" w:rsidRPr="00000000">
        <w:rPr>
          <w:rtl w:val="0"/>
        </w:rPr>
        <w:t xml:space="preserve">  ________ г. </w:t>
      </w:r>
      <w:r w:rsidDel="00000000" w:rsidR="00000000" w:rsidRPr="00000000">
        <w:rPr>
          <w:highlight w:val="yellow"/>
          <w:rtl w:val="0"/>
        </w:rPr>
        <w:t xml:space="preserve">(дата)</w:t>
      </w:r>
      <w:r w:rsidDel="00000000" w:rsidR="00000000" w:rsidRPr="00000000">
        <w:rPr>
          <w:rtl w:val="0"/>
        </w:rPr>
        <w:t xml:space="preserve"> наложил арест на принадлежащие мне денежные средстви, находящиеся на счету № ______________.</w:t>
      </w:r>
    </w:p>
    <w:p w:rsidR="00000000" w:rsidDel="00000000" w:rsidP="00000000" w:rsidRDefault="00000000" w:rsidRPr="00000000" w14:paraId="00000012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далее необходимо выбрать пункты, в зависимости от обстоятельств по вашему делу: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ab/>
        <w:t xml:space="preserve">1) Согласно ст. 101 Федерального закона «Об исполнительном производстве» взыскание не может быть обращено, __________ </w:t>
      </w:r>
      <w:r w:rsidDel="00000000" w:rsidR="00000000" w:rsidRPr="00000000">
        <w:rPr>
          <w:highlight w:val="yellow"/>
          <w:rtl w:val="0"/>
        </w:rPr>
        <w:t xml:space="preserve">(указать категорию денежных средств на которые был наложен арест)</w:t>
      </w:r>
      <w:r w:rsidDel="00000000" w:rsidR="00000000" w:rsidRPr="00000000">
        <w:rPr>
          <w:rtl w:val="0"/>
        </w:rPr>
        <w:t xml:space="preserve">, например алименты на несовершеннолетнего ребенка. </w:t>
      </w:r>
      <w:r w:rsidDel="00000000" w:rsidR="00000000" w:rsidRPr="00000000">
        <w:rPr>
          <w:highlight w:val="yellow"/>
          <w:rtl w:val="0"/>
        </w:rPr>
        <w:t xml:space="preserve">(Приложение — документы, подтверждающие природу данных денежных средств: решения об уплате алиментов, выписка с карты и т. п.)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ab/>
        <w:t xml:space="preserve">2) На указанный счет переводится моя заработная плата. В связи с наложением ареста и отсутствием реальной возможности распоряжаться данными денежными средствами, я не могу принять меры по погашению задолженности по данному исполнительному производству.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ab/>
        <w:t xml:space="preserve">3) Ошибка при идентификации лица. Такое происходит, потому что при заполнении постановления приставом требуется указать только ФИО и дату рождения, в результате чего случаются случайные совпадения или указываются ошибочные данные. В данном случае, арест ошибочно наложен на счет другого лица.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  <w:t xml:space="preserve">4)  В соответствии со ст. 24 ФЗ «Об исполнительном производстве»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 В соответствии со ст. 27 ФЗ «Об исполнительном производстве» повестка, иное извещение, адресованные гражданину, вручаются ему лично под расписку на подлежащем возврату в подразделение судебных приставов уведомлении о вручении.</w:t>
      </w:r>
    </w:p>
    <w:p w:rsidR="00000000" w:rsidDel="00000000" w:rsidP="00000000" w:rsidRDefault="00000000" w:rsidRPr="00000000" w14:paraId="0000001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нарушение вышеуказанных норм, о возбуждении в отношении меня исполнительного производства я извещен не был, в связи с чем, не имел реальной возможности исполнить обязательства по исполнительному производству в добровольной форме.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со ст. 121 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На основании изложенного,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 Вас</w:t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Снять арест с денежных средств, находящихся на счете № _____________________.</w:t>
      </w:r>
    </w:p>
    <w:p w:rsidR="00000000" w:rsidDel="00000000" w:rsidP="00000000" w:rsidRDefault="00000000" w:rsidRPr="00000000" w14:paraId="0000001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Приложение:документы подтверждающие ваши доводы.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 дата </w:t>
        <w:tab/>
        <w:tab/>
        <w:tab/>
        <w:tab/>
        <w:tab/>
        <w:tab/>
        <w:tab/>
        <w:tab/>
        <w:t xml:space="preserve">подпись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